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B5C" w:rsidRPr="000423A8" w:rsidRDefault="00FE6188" w:rsidP="00FE6188">
      <w:pPr>
        <w:spacing w:after="0" w:line="240" w:lineRule="auto"/>
        <w:jc w:val="center"/>
        <w:rPr>
          <w:b/>
        </w:rPr>
      </w:pPr>
      <w:r w:rsidRPr="000423A8">
        <w:rPr>
          <w:b/>
        </w:rPr>
        <w:t xml:space="preserve">ПОЯСНИТЕЛЬНАЯ ЗАПИСКА </w:t>
      </w:r>
    </w:p>
    <w:p w:rsidR="00D54C6A" w:rsidRDefault="006C3960" w:rsidP="00D54C6A">
      <w:pPr>
        <w:spacing w:after="0" w:line="240" w:lineRule="auto"/>
        <w:jc w:val="center"/>
        <w:rPr>
          <w:b/>
        </w:rPr>
      </w:pPr>
      <w:r w:rsidRPr="000423A8">
        <w:rPr>
          <w:rStyle w:val="ad"/>
          <w:b/>
          <w:i w:val="0"/>
        </w:rPr>
        <w:t xml:space="preserve">к проекту </w:t>
      </w:r>
      <w:r w:rsidR="00D54C6A">
        <w:rPr>
          <w:rStyle w:val="ad"/>
          <w:b/>
          <w:i w:val="0"/>
        </w:rPr>
        <w:t>закона</w:t>
      </w:r>
      <w:r w:rsidRPr="000423A8">
        <w:rPr>
          <w:rStyle w:val="ad"/>
          <w:b/>
          <w:i w:val="0"/>
        </w:rPr>
        <w:t xml:space="preserve"> Ульяновской области</w:t>
      </w:r>
      <w:r w:rsidRPr="000423A8">
        <w:rPr>
          <w:rStyle w:val="ad"/>
          <w:b/>
          <w:i w:val="0"/>
        </w:rPr>
        <w:br/>
      </w:r>
      <w:r w:rsidRPr="000423A8">
        <w:rPr>
          <w:b/>
        </w:rPr>
        <w:t>«</w:t>
      </w:r>
      <w:r w:rsidR="00D54C6A" w:rsidRPr="00253B10">
        <w:rPr>
          <w:b/>
        </w:rPr>
        <w:t xml:space="preserve">О </w:t>
      </w:r>
      <w:r w:rsidR="00D54C6A">
        <w:rPr>
          <w:b/>
        </w:rPr>
        <w:t xml:space="preserve">внесении изменений в статью 2 </w:t>
      </w:r>
      <w:r w:rsidR="00D54C6A" w:rsidRPr="00253B10">
        <w:rPr>
          <w:b/>
        </w:rPr>
        <w:t xml:space="preserve">Закона Ульяновской области </w:t>
      </w:r>
    </w:p>
    <w:p w:rsidR="00D54C6A" w:rsidRDefault="00D54C6A" w:rsidP="00D54C6A">
      <w:pPr>
        <w:spacing w:after="0" w:line="240" w:lineRule="auto"/>
        <w:jc w:val="center"/>
        <w:rPr>
          <w:b/>
        </w:rPr>
      </w:pPr>
      <w:r w:rsidRPr="00253B10">
        <w:rPr>
          <w:b/>
        </w:rPr>
        <w:t>«</w:t>
      </w:r>
      <w:r>
        <w:rPr>
          <w:b/>
        </w:rPr>
        <w:t>О мерах социальной поддержки педагогических и некоторых других категорий работников образовательных организаций, работающих</w:t>
      </w:r>
    </w:p>
    <w:p w:rsidR="00D54C6A" w:rsidRDefault="00D54C6A" w:rsidP="00D54C6A">
      <w:pPr>
        <w:spacing w:after="0" w:line="240" w:lineRule="auto"/>
        <w:jc w:val="center"/>
        <w:rPr>
          <w:b/>
        </w:rPr>
      </w:pPr>
      <w:r>
        <w:rPr>
          <w:b/>
        </w:rPr>
        <w:t xml:space="preserve">и (или) проживающих в сельских населённых пунктах, рабочих посёлках </w:t>
      </w:r>
    </w:p>
    <w:p w:rsidR="00D54C6A" w:rsidRPr="00253B10" w:rsidRDefault="00D54C6A" w:rsidP="00D54C6A">
      <w:pPr>
        <w:spacing w:after="0" w:line="240" w:lineRule="auto"/>
        <w:jc w:val="center"/>
        <w:rPr>
          <w:b/>
        </w:rPr>
      </w:pPr>
      <w:r>
        <w:rPr>
          <w:b/>
        </w:rPr>
        <w:t>(</w:t>
      </w:r>
      <w:proofErr w:type="gramStart"/>
      <w:r>
        <w:rPr>
          <w:b/>
        </w:rPr>
        <w:t>посёлках</w:t>
      </w:r>
      <w:proofErr w:type="gramEnd"/>
      <w:r>
        <w:rPr>
          <w:b/>
        </w:rPr>
        <w:t xml:space="preserve"> городского типа) на территории Ульяновской области» </w:t>
      </w:r>
    </w:p>
    <w:p w:rsidR="005C3997" w:rsidRDefault="005C3997">
      <w:pPr>
        <w:spacing w:after="0" w:line="240" w:lineRule="auto"/>
        <w:jc w:val="center"/>
        <w:rPr>
          <w:b/>
        </w:rPr>
      </w:pPr>
    </w:p>
    <w:p w:rsidR="00D54C6A" w:rsidRDefault="00D54C6A">
      <w:pPr>
        <w:spacing w:after="0" w:line="240" w:lineRule="auto"/>
        <w:jc w:val="center"/>
        <w:rPr>
          <w:b/>
        </w:rPr>
      </w:pPr>
    </w:p>
    <w:p w:rsidR="001B357D" w:rsidRDefault="00A7389A" w:rsidP="000D1BF3">
      <w:pPr>
        <w:tabs>
          <w:tab w:val="left" w:pos="0"/>
        </w:tabs>
        <w:spacing w:after="0" w:line="360" w:lineRule="auto"/>
        <w:ind w:firstLine="709"/>
        <w:jc w:val="both"/>
      </w:pPr>
      <w:proofErr w:type="gramStart"/>
      <w:r w:rsidRPr="000D1BF3">
        <w:t>П</w:t>
      </w:r>
      <w:r w:rsidR="00FE6188" w:rsidRPr="000D1BF3">
        <w:t>роект</w:t>
      </w:r>
      <w:r w:rsidR="00D54C6A" w:rsidRPr="000D1BF3">
        <w:t xml:space="preserve"> закона Ульяновской области «О внесении изменений в статью 2 Закона Ульяновской области «О мерах социальной поддержки педагогических и некоторых других категорий работников образовательных организаций, работающих и (или) проживающих в сельских населённых пунктах, рабочих посёлках (посёлках городского типа) на территории Ульяновской области» </w:t>
      </w:r>
      <w:r w:rsidR="00DF695E">
        <w:t xml:space="preserve">(далее – проект закона) </w:t>
      </w:r>
      <w:r w:rsidR="009E1900" w:rsidRPr="000D1BF3">
        <w:t>разработан с целью восстановления прав педагогически</w:t>
      </w:r>
      <w:r w:rsidR="00EF4F2E">
        <w:t>х</w:t>
      </w:r>
      <w:r w:rsidR="009E1900" w:rsidRPr="000D1BF3">
        <w:t xml:space="preserve"> и некоторы</w:t>
      </w:r>
      <w:r w:rsidR="00EF4F2E">
        <w:t>х</w:t>
      </w:r>
      <w:r w:rsidR="009E1900" w:rsidRPr="000D1BF3">
        <w:t xml:space="preserve"> други</w:t>
      </w:r>
      <w:r w:rsidR="00EF4F2E">
        <w:t>х</w:t>
      </w:r>
      <w:r w:rsidR="009E1900" w:rsidRPr="000D1BF3">
        <w:t xml:space="preserve"> категори</w:t>
      </w:r>
      <w:r w:rsidR="00EF4F2E">
        <w:t>й</w:t>
      </w:r>
      <w:r w:rsidR="009E1900" w:rsidRPr="000D1BF3">
        <w:t xml:space="preserve"> работников образовательных организаций, проживающи</w:t>
      </w:r>
      <w:r w:rsidR="00EF4F2E">
        <w:t>х</w:t>
      </w:r>
      <w:r w:rsidR="009E1900" w:rsidRPr="000D1BF3">
        <w:t xml:space="preserve"> </w:t>
      </w:r>
      <w:r w:rsidR="00532AAA">
        <w:t>в</w:t>
      </w:r>
      <w:proofErr w:type="gramEnd"/>
      <w:r w:rsidR="00532AAA">
        <w:t xml:space="preserve"> </w:t>
      </w:r>
      <w:r w:rsidR="009E1900" w:rsidRPr="000D1BF3">
        <w:t>сельской местности на территории Ульяновской области и работающи</w:t>
      </w:r>
      <w:r w:rsidR="00EF4F2E">
        <w:t>х</w:t>
      </w:r>
      <w:r w:rsidR="009E1900" w:rsidRPr="000D1BF3">
        <w:t xml:space="preserve"> </w:t>
      </w:r>
      <w:r w:rsidR="001758C5">
        <w:t xml:space="preserve">в </w:t>
      </w:r>
      <w:r w:rsidR="001758C5" w:rsidRPr="000D1BF3">
        <w:t>образовательных организаци</w:t>
      </w:r>
      <w:r w:rsidR="001758C5">
        <w:t xml:space="preserve">ях, </w:t>
      </w:r>
      <w:r w:rsidR="00981CC7">
        <w:t>обособленны</w:t>
      </w:r>
      <w:r w:rsidR="001758C5">
        <w:t>е</w:t>
      </w:r>
      <w:r w:rsidR="00981CC7">
        <w:t xml:space="preserve"> подразделения</w:t>
      </w:r>
      <w:r w:rsidR="001758C5">
        <w:t xml:space="preserve"> которых</w:t>
      </w:r>
      <w:r w:rsidR="00E3200A">
        <w:t>,</w:t>
      </w:r>
      <w:r w:rsidR="00981CC7">
        <w:t xml:space="preserve"> </w:t>
      </w:r>
      <w:r w:rsidR="00EF4F2E">
        <w:t>находя</w:t>
      </w:r>
      <w:r w:rsidR="001758C5">
        <w:t xml:space="preserve">тся </w:t>
      </w:r>
      <w:r w:rsidR="00EF4F2E">
        <w:t>в сельской</w:t>
      </w:r>
      <w:r w:rsidR="001758C5">
        <w:t xml:space="preserve"> местности</w:t>
      </w:r>
      <w:r w:rsidR="00E3200A">
        <w:t>,</w:t>
      </w:r>
      <w:r w:rsidR="00E3200A" w:rsidRPr="00E3200A">
        <w:t xml:space="preserve"> </w:t>
      </w:r>
      <w:r w:rsidR="00E3200A">
        <w:t xml:space="preserve">на получение </w:t>
      </w:r>
      <w:r w:rsidR="00E3200A" w:rsidRPr="001758C5">
        <w:t>ежемесячной денежной компенсации расходов на оплату жилых помещений, отопления и освещения</w:t>
      </w:r>
      <w:r w:rsidR="001758C5">
        <w:t>.</w:t>
      </w:r>
      <w:bookmarkStart w:id="0" w:name="_GoBack"/>
      <w:bookmarkEnd w:id="0"/>
    </w:p>
    <w:p w:rsidR="001B62B6" w:rsidRPr="000D1BF3" w:rsidRDefault="001B62B6" w:rsidP="001B62B6">
      <w:pPr>
        <w:spacing w:after="0" w:line="360" w:lineRule="auto"/>
        <w:ind w:firstLine="709"/>
        <w:jc w:val="both"/>
      </w:pPr>
      <w:r w:rsidRPr="000D1BF3">
        <w:t xml:space="preserve">Предметом правового регулирования проекта </w:t>
      </w:r>
      <w:r w:rsidR="00DF695E">
        <w:t>закона</w:t>
      </w:r>
      <w:r w:rsidRPr="000D1BF3">
        <w:t xml:space="preserve"> являются общественные отношения, связанные с предоставлением мер социальной поддержки.</w:t>
      </w:r>
    </w:p>
    <w:p w:rsidR="00CD0859" w:rsidRPr="000D1BF3" w:rsidRDefault="00574D52" w:rsidP="00CD0859">
      <w:pPr>
        <w:pStyle w:val="a9"/>
        <w:spacing w:line="360" w:lineRule="auto"/>
        <w:ind w:firstLine="709"/>
        <w:rPr>
          <w:rFonts w:ascii="PT Astra Serif" w:hAnsi="PT Astra Serif" w:cs="PT Astra Serif"/>
          <w:szCs w:val="28"/>
        </w:rPr>
      </w:pPr>
      <w:r w:rsidRPr="000D1BF3">
        <w:rPr>
          <w:rFonts w:ascii="PT Astra Serif" w:hAnsi="PT Astra Serif" w:cs="PT Astra Serif"/>
          <w:szCs w:val="28"/>
        </w:rPr>
        <w:t xml:space="preserve">В 2024 году проведена реорганизация образовательных организаций. </w:t>
      </w:r>
      <w:r w:rsidR="00DF695E">
        <w:rPr>
          <w:rFonts w:ascii="PT Astra Serif" w:hAnsi="PT Astra Serif" w:cs="PT Astra Serif"/>
          <w:szCs w:val="28"/>
        </w:rPr>
        <w:br/>
      </w:r>
      <w:r w:rsidRPr="000D1BF3">
        <w:rPr>
          <w:rFonts w:ascii="PT Astra Serif" w:hAnsi="PT Astra Serif" w:cs="PT Astra Serif"/>
          <w:szCs w:val="28"/>
        </w:rPr>
        <w:t xml:space="preserve">В результате проведённой реорганизации </w:t>
      </w:r>
      <w:r w:rsidR="00CD0859" w:rsidRPr="000D1BF3">
        <w:rPr>
          <w:rFonts w:ascii="PT Astra Serif" w:hAnsi="PT Astra Serif" w:cs="PT Astra Serif"/>
          <w:szCs w:val="28"/>
        </w:rPr>
        <w:t xml:space="preserve">Областное государственное бюджетное профессиональное образовательное учреждение «Николаевский технологический техникум», находившееся по адресу: Ульяновская область, Николаевский район, р.п. </w:t>
      </w:r>
      <w:proofErr w:type="gramStart"/>
      <w:r w:rsidR="00CD0859" w:rsidRPr="000D1BF3">
        <w:rPr>
          <w:rFonts w:ascii="PT Astra Serif" w:hAnsi="PT Astra Serif" w:cs="PT Astra Serif"/>
          <w:szCs w:val="28"/>
        </w:rPr>
        <w:t>Николаевка, ул. Комсомольская, д. 49 (нахождение – сельская местность), прекратило деятельность пут</w:t>
      </w:r>
      <w:r w:rsidR="00CD0859">
        <w:rPr>
          <w:rFonts w:ascii="PT Astra Serif" w:hAnsi="PT Astra Serif" w:cs="PT Astra Serif"/>
          <w:szCs w:val="28"/>
        </w:rPr>
        <w:t>ё</w:t>
      </w:r>
      <w:r w:rsidR="00CD0859" w:rsidRPr="000D1BF3">
        <w:rPr>
          <w:rFonts w:ascii="PT Astra Serif" w:hAnsi="PT Astra Serif" w:cs="PT Astra Serif"/>
          <w:szCs w:val="28"/>
        </w:rPr>
        <w:t xml:space="preserve">м реорганизации </w:t>
      </w:r>
      <w:r w:rsidR="00DF695E">
        <w:rPr>
          <w:rFonts w:ascii="PT Astra Serif" w:hAnsi="PT Astra Serif" w:cs="PT Astra Serif"/>
          <w:szCs w:val="28"/>
        </w:rPr>
        <w:br/>
      </w:r>
      <w:r w:rsidR="00CD0859" w:rsidRPr="000D1BF3">
        <w:rPr>
          <w:rFonts w:ascii="PT Astra Serif" w:hAnsi="PT Astra Serif" w:cs="PT Astra Serif"/>
          <w:szCs w:val="28"/>
        </w:rPr>
        <w:t xml:space="preserve">в форме присоединения к Областному государственному бюджетному профессиональному образовательному учреждению «Ульяновский техникум </w:t>
      </w:r>
      <w:r w:rsidR="00CD0859" w:rsidRPr="000D1BF3">
        <w:rPr>
          <w:rFonts w:ascii="PT Astra Serif" w:hAnsi="PT Astra Serif" w:cs="PT Astra Serif"/>
          <w:szCs w:val="28"/>
        </w:rPr>
        <w:lastRenderedPageBreak/>
        <w:t xml:space="preserve">железнодорожного транспорта», находящемуся по адресу: г. Ульяновск, </w:t>
      </w:r>
      <w:r w:rsidR="00532AAA">
        <w:rPr>
          <w:rFonts w:ascii="PT Astra Serif" w:hAnsi="PT Astra Serif" w:cs="PT Astra Serif"/>
          <w:szCs w:val="28"/>
        </w:rPr>
        <w:t xml:space="preserve">                    </w:t>
      </w:r>
      <w:r w:rsidR="00CD0859" w:rsidRPr="000D1BF3">
        <w:rPr>
          <w:rFonts w:ascii="PT Astra Serif" w:hAnsi="PT Astra Serif" w:cs="PT Astra Serif"/>
          <w:szCs w:val="28"/>
        </w:rPr>
        <w:t>ул. Куйбышева, д. 4 (нахождение – городская местность).</w:t>
      </w:r>
      <w:proofErr w:type="gramEnd"/>
    </w:p>
    <w:p w:rsidR="00CD0859" w:rsidRDefault="000E2EA3" w:rsidP="00CD0859">
      <w:pPr>
        <w:pStyle w:val="a9"/>
        <w:spacing w:line="360" w:lineRule="auto"/>
        <w:ind w:firstLine="709"/>
        <w:rPr>
          <w:rFonts w:ascii="PT Astra Serif" w:hAnsi="PT Astra Serif" w:cs="PT Astra Serif"/>
          <w:szCs w:val="28"/>
        </w:rPr>
      </w:pPr>
      <w:r w:rsidRPr="000D1BF3">
        <w:rPr>
          <w:rFonts w:ascii="PT Astra Serif" w:hAnsi="PT Astra Serif" w:cs="PT Astra Serif"/>
          <w:szCs w:val="28"/>
        </w:rPr>
        <w:t>В связи с этим</w:t>
      </w:r>
      <w:r w:rsidR="00532AAA">
        <w:rPr>
          <w:rFonts w:ascii="PT Astra Serif" w:hAnsi="PT Astra Serif" w:cs="PT Astra Serif"/>
          <w:szCs w:val="28"/>
        </w:rPr>
        <w:t>,</w:t>
      </w:r>
      <w:r w:rsidRPr="000D1BF3">
        <w:rPr>
          <w:rFonts w:ascii="PT Astra Serif" w:hAnsi="PT Astra Serif" w:cs="PT Astra Serif"/>
          <w:szCs w:val="28"/>
        </w:rPr>
        <w:t xml:space="preserve"> </w:t>
      </w:r>
      <w:r w:rsidR="00A72409">
        <w:rPr>
          <w:rFonts w:ascii="PT Astra Serif" w:hAnsi="PT Astra Serif" w:cs="PT Astra Serif"/>
          <w:szCs w:val="28"/>
        </w:rPr>
        <w:t xml:space="preserve">с 1 января 2025 года </w:t>
      </w:r>
      <w:r w:rsidRPr="000D1BF3">
        <w:rPr>
          <w:rFonts w:ascii="PT Astra Serif" w:hAnsi="PT Astra Serif" w:cs="PT Astra Serif"/>
          <w:szCs w:val="28"/>
        </w:rPr>
        <w:t>20 получател</w:t>
      </w:r>
      <w:r w:rsidR="000D1BF3">
        <w:rPr>
          <w:rFonts w:ascii="PT Astra Serif" w:hAnsi="PT Astra Serif" w:cs="PT Astra Serif"/>
          <w:szCs w:val="28"/>
        </w:rPr>
        <w:t>ей</w:t>
      </w:r>
      <w:r w:rsidRPr="000D1BF3">
        <w:rPr>
          <w:rFonts w:ascii="PT Astra Serif" w:hAnsi="PT Astra Serif" w:cs="PT Astra Serif"/>
          <w:szCs w:val="28"/>
        </w:rPr>
        <w:t xml:space="preserve"> </w:t>
      </w:r>
      <w:r w:rsidR="00532AAA" w:rsidRPr="00741FBF">
        <w:rPr>
          <w:rFonts w:ascii="PT Astra Serif" w:hAnsi="PT Astra Serif" w:cs="PT Astra Serif"/>
          <w:szCs w:val="28"/>
        </w:rPr>
        <w:t>ежемесячной денежной компенсации расходов на оплату жилых помещений, отопления</w:t>
      </w:r>
      <w:r w:rsidR="00532AAA" w:rsidRPr="00532AAA">
        <w:rPr>
          <w:rFonts w:ascii="PT Astra Serif" w:hAnsi="PT Astra Serif" w:cs="PT Astra Serif"/>
          <w:szCs w:val="28"/>
        </w:rPr>
        <w:t xml:space="preserve"> </w:t>
      </w:r>
      <w:r w:rsidR="00A72409">
        <w:rPr>
          <w:rFonts w:ascii="PT Astra Serif" w:hAnsi="PT Astra Serif" w:cs="PT Astra Serif"/>
          <w:szCs w:val="28"/>
        </w:rPr>
        <w:br/>
      </w:r>
      <w:r w:rsidR="00532AAA" w:rsidRPr="00741FBF">
        <w:rPr>
          <w:rFonts w:ascii="PT Astra Serif" w:hAnsi="PT Astra Serif" w:cs="PT Astra Serif"/>
          <w:szCs w:val="28"/>
        </w:rPr>
        <w:t>и освещения</w:t>
      </w:r>
      <w:r w:rsidR="00A72409">
        <w:rPr>
          <w:rFonts w:ascii="PT Astra Serif" w:hAnsi="PT Astra Serif" w:cs="PT Astra Serif"/>
          <w:szCs w:val="28"/>
        </w:rPr>
        <w:t xml:space="preserve"> (далее – ежемесячная денежная компенсация)</w:t>
      </w:r>
      <w:r w:rsidR="00532AAA">
        <w:rPr>
          <w:rFonts w:ascii="PT Astra Serif" w:hAnsi="PT Astra Serif" w:cs="PT Astra Serif"/>
          <w:szCs w:val="28"/>
        </w:rPr>
        <w:t>,</w:t>
      </w:r>
      <w:r w:rsidR="00532AAA" w:rsidRPr="00741FBF">
        <w:rPr>
          <w:rFonts w:ascii="PT Astra Serif" w:hAnsi="PT Astra Serif" w:cs="PT Astra Serif"/>
          <w:szCs w:val="28"/>
        </w:rPr>
        <w:t xml:space="preserve"> </w:t>
      </w:r>
      <w:r w:rsidR="00532AAA" w:rsidRPr="000D1BF3">
        <w:rPr>
          <w:rFonts w:ascii="PT Astra Serif" w:hAnsi="PT Astra Serif" w:cs="PT Astra Serif"/>
          <w:szCs w:val="28"/>
        </w:rPr>
        <w:t>предусмотренной Законом Ульяновской области от 30.12.2005 № 167-ЗО «О мерах социальной поддержки педагогических и некоторых других категорий работников образовательных организаций, работающих и (или) проживающих в сельских населённых пунктах, рабочих посёлках (посёлках городского типа) на территории Ульяновской области»</w:t>
      </w:r>
      <w:r w:rsidR="00532AAA">
        <w:rPr>
          <w:rFonts w:ascii="PT Astra Serif" w:hAnsi="PT Astra Serif" w:cs="PT Astra Serif"/>
          <w:szCs w:val="28"/>
        </w:rPr>
        <w:t xml:space="preserve">, </w:t>
      </w:r>
      <w:r w:rsidRPr="000D1BF3">
        <w:rPr>
          <w:rFonts w:ascii="PT Astra Serif" w:hAnsi="PT Astra Serif" w:cs="PT Astra Serif"/>
          <w:szCs w:val="28"/>
        </w:rPr>
        <w:t xml:space="preserve">из числа педагогических работников реорганизованного Областного государственного бюджетного профессионального образовательного учреждения «Николаевский технологический техникум», проживающих в сельской местности, </w:t>
      </w:r>
      <w:r w:rsidR="00A36D65">
        <w:rPr>
          <w:rFonts w:ascii="PT Astra Serif" w:hAnsi="PT Astra Serif" w:cs="PT Astra Serif"/>
          <w:szCs w:val="28"/>
        </w:rPr>
        <w:t xml:space="preserve">и фактически работающих в сельской местности </w:t>
      </w:r>
      <w:r w:rsidR="00CD0859" w:rsidRPr="000D1BF3">
        <w:rPr>
          <w:rFonts w:ascii="PT Astra Serif" w:hAnsi="PT Astra Serif" w:cs="PT Astra Serif"/>
          <w:szCs w:val="28"/>
        </w:rPr>
        <w:t xml:space="preserve">утратили право на </w:t>
      </w:r>
      <w:r w:rsidR="00532AAA">
        <w:rPr>
          <w:rFonts w:ascii="PT Astra Serif" w:hAnsi="PT Astra Serif" w:cs="PT Astra Serif"/>
          <w:szCs w:val="28"/>
        </w:rPr>
        <w:t xml:space="preserve">её </w:t>
      </w:r>
      <w:r w:rsidR="00CD0859" w:rsidRPr="000D1BF3">
        <w:rPr>
          <w:rFonts w:ascii="PT Astra Serif" w:hAnsi="PT Astra Serif" w:cs="PT Astra Serif"/>
          <w:szCs w:val="28"/>
        </w:rPr>
        <w:t>получение.</w:t>
      </w:r>
    </w:p>
    <w:p w:rsidR="00DF695E" w:rsidRDefault="00A72409" w:rsidP="00DF695E">
      <w:pPr>
        <w:pStyle w:val="a9"/>
        <w:spacing w:line="360" w:lineRule="auto"/>
        <w:ind w:firstLine="709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Таким образом, ожидается, что в </w:t>
      </w:r>
      <w:r w:rsidR="001B62B6">
        <w:rPr>
          <w:rFonts w:ascii="PT Astra Serif" w:hAnsi="PT Astra Serif" w:cs="PT Astra Serif"/>
          <w:szCs w:val="28"/>
        </w:rPr>
        <w:t xml:space="preserve">случае принятия проекта </w:t>
      </w:r>
      <w:r w:rsidR="00DF695E">
        <w:rPr>
          <w:rFonts w:ascii="PT Astra Serif" w:hAnsi="PT Astra Serif" w:cs="PT Astra Serif"/>
          <w:szCs w:val="28"/>
        </w:rPr>
        <w:t xml:space="preserve">закона </w:t>
      </w:r>
      <w:r w:rsidR="001B62B6" w:rsidRPr="000D1BF3">
        <w:rPr>
          <w:rFonts w:ascii="PT Astra Serif" w:hAnsi="PT Astra Serif" w:cs="PT Astra Serif"/>
          <w:szCs w:val="28"/>
        </w:rPr>
        <w:t>педагогически</w:t>
      </w:r>
      <w:r w:rsidR="001B62B6">
        <w:rPr>
          <w:rFonts w:ascii="PT Astra Serif" w:hAnsi="PT Astra Serif" w:cs="PT Astra Serif"/>
          <w:szCs w:val="28"/>
        </w:rPr>
        <w:t>е</w:t>
      </w:r>
      <w:r w:rsidR="001B62B6" w:rsidRPr="000D1BF3">
        <w:rPr>
          <w:rFonts w:ascii="PT Astra Serif" w:hAnsi="PT Astra Serif" w:cs="PT Astra Serif"/>
          <w:szCs w:val="28"/>
        </w:rPr>
        <w:t xml:space="preserve"> работник</w:t>
      </w:r>
      <w:r w:rsidR="001B62B6">
        <w:rPr>
          <w:rFonts w:ascii="PT Astra Serif" w:hAnsi="PT Astra Serif" w:cs="PT Astra Serif"/>
          <w:szCs w:val="28"/>
        </w:rPr>
        <w:t>и</w:t>
      </w:r>
      <w:r w:rsidR="001B62B6" w:rsidRPr="000D1BF3">
        <w:rPr>
          <w:rFonts w:ascii="PT Astra Serif" w:hAnsi="PT Astra Serif" w:cs="PT Astra Serif"/>
          <w:szCs w:val="28"/>
        </w:rPr>
        <w:t xml:space="preserve"> реорганизованного Областного государственного бюджетного профессионального образовательного учреждения «Николаевский технологический техникум»</w:t>
      </w:r>
      <w:r w:rsidR="001B62B6">
        <w:rPr>
          <w:rFonts w:ascii="PT Astra Serif" w:hAnsi="PT Astra Serif" w:cs="PT Astra Serif"/>
          <w:szCs w:val="28"/>
        </w:rPr>
        <w:t xml:space="preserve"> </w:t>
      </w:r>
      <w:r>
        <w:rPr>
          <w:rFonts w:ascii="PT Astra Serif" w:hAnsi="PT Astra Serif" w:cs="PT Astra Serif"/>
          <w:szCs w:val="28"/>
        </w:rPr>
        <w:t>восстановят</w:t>
      </w:r>
      <w:r w:rsidR="001B62B6">
        <w:rPr>
          <w:rFonts w:ascii="PT Astra Serif" w:hAnsi="PT Astra Serif" w:cs="PT Astra Serif"/>
          <w:szCs w:val="28"/>
        </w:rPr>
        <w:t xml:space="preserve"> право на </w:t>
      </w:r>
      <w:r>
        <w:rPr>
          <w:rFonts w:ascii="PT Astra Serif" w:hAnsi="PT Astra Serif" w:cs="PT Astra Serif"/>
          <w:szCs w:val="28"/>
        </w:rPr>
        <w:t xml:space="preserve">получение </w:t>
      </w:r>
      <w:r w:rsidR="001B62B6" w:rsidRPr="00741FBF">
        <w:rPr>
          <w:rFonts w:ascii="PT Astra Serif" w:hAnsi="PT Astra Serif" w:cs="PT Astra Serif"/>
          <w:szCs w:val="28"/>
        </w:rPr>
        <w:t>ежемесячн</w:t>
      </w:r>
      <w:r>
        <w:rPr>
          <w:rFonts w:ascii="PT Astra Serif" w:hAnsi="PT Astra Serif" w:cs="PT Astra Serif"/>
          <w:szCs w:val="28"/>
        </w:rPr>
        <w:t>ой</w:t>
      </w:r>
      <w:r w:rsidR="001B62B6" w:rsidRPr="00741FBF">
        <w:rPr>
          <w:rFonts w:ascii="PT Astra Serif" w:hAnsi="PT Astra Serif" w:cs="PT Astra Serif"/>
          <w:szCs w:val="28"/>
        </w:rPr>
        <w:t xml:space="preserve"> денежн</w:t>
      </w:r>
      <w:r>
        <w:rPr>
          <w:rFonts w:ascii="PT Astra Serif" w:hAnsi="PT Astra Serif" w:cs="PT Astra Serif"/>
          <w:szCs w:val="28"/>
        </w:rPr>
        <w:t>ой</w:t>
      </w:r>
      <w:r w:rsidR="001B62B6" w:rsidRPr="00741FBF">
        <w:rPr>
          <w:rFonts w:ascii="PT Astra Serif" w:hAnsi="PT Astra Serif" w:cs="PT Astra Serif"/>
          <w:szCs w:val="28"/>
        </w:rPr>
        <w:t xml:space="preserve"> компенсаци</w:t>
      </w:r>
      <w:r>
        <w:rPr>
          <w:rFonts w:ascii="PT Astra Serif" w:hAnsi="PT Astra Serif" w:cs="PT Astra Serif"/>
          <w:szCs w:val="28"/>
        </w:rPr>
        <w:t>и</w:t>
      </w:r>
      <w:r w:rsidR="001B62B6">
        <w:rPr>
          <w:rFonts w:ascii="PT Astra Serif" w:hAnsi="PT Astra Serif" w:cs="PT Astra Serif"/>
          <w:szCs w:val="28"/>
        </w:rPr>
        <w:t>. Проектом закона предусматривается, что предусмотренные изменения будут распространяться на правоотношения, возникшие с 1 января 2025 года, то есть ежемесячная денежная компенсация педагогическим работникам</w:t>
      </w:r>
      <w:r w:rsidR="00DF695E">
        <w:rPr>
          <w:rFonts w:ascii="PT Astra Serif" w:hAnsi="PT Astra Serif" w:cs="PT Astra Serif"/>
          <w:szCs w:val="28"/>
        </w:rPr>
        <w:t xml:space="preserve"> </w:t>
      </w:r>
      <w:r w:rsidR="001B62B6">
        <w:rPr>
          <w:rFonts w:ascii="PT Astra Serif" w:hAnsi="PT Astra Serif" w:cs="PT Astra Serif"/>
          <w:szCs w:val="28"/>
        </w:rPr>
        <w:t>будет выплачена</w:t>
      </w:r>
      <w:r w:rsidR="00DF695E">
        <w:rPr>
          <w:rFonts w:ascii="PT Astra Serif" w:hAnsi="PT Astra Serif" w:cs="PT Astra Serif"/>
          <w:szCs w:val="28"/>
        </w:rPr>
        <w:t xml:space="preserve"> с месяца прекращения выплаты.</w:t>
      </w:r>
    </w:p>
    <w:p w:rsidR="000D1BF3" w:rsidRPr="000D1BF3" w:rsidRDefault="000D1BF3" w:rsidP="00DF695E">
      <w:pPr>
        <w:pStyle w:val="a9"/>
        <w:spacing w:line="360" w:lineRule="auto"/>
        <w:ind w:firstLine="709"/>
        <w:rPr>
          <w:rFonts w:ascii="PT Astra Serif" w:hAnsi="PT Astra Serif"/>
          <w:szCs w:val="28"/>
        </w:rPr>
      </w:pPr>
      <w:r w:rsidRPr="000D1BF3">
        <w:rPr>
          <w:rFonts w:ascii="PT Astra Serif" w:hAnsi="PT Astra Serif"/>
          <w:szCs w:val="28"/>
        </w:rPr>
        <w:t>В случае принятия законопроект станет частью законодательства в сфере социальной поддержки населения.</w:t>
      </w:r>
    </w:p>
    <w:p w:rsidR="00225AAF" w:rsidRPr="000D1BF3" w:rsidRDefault="00225AAF" w:rsidP="000D1BF3">
      <w:pPr>
        <w:spacing w:after="0" w:line="360" w:lineRule="auto"/>
        <w:ind w:firstLine="709"/>
        <w:jc w:val="both"/>
      </w:pPr>
      <w:r w:rsidRPr="000D1BF3">
        <w:t xml:space="preserve">Ответственное должностное лицо за разработку проекта </w:t>
      </w:r>
      <w:r w:rsidR="0039685D" w:rsidRPr="000D1BF3">
        <w:t xml:space="preserve">постановления </w:t>
      </w:r>
      <w:r w:rsidRPr="000D1BF3">
        <w:t xml:space="preserve">– </w:t>
      </w:r>
      <w:r w:rsidR="00E45249" w:rsidRPr="000D1BF3">
        <w:t>референт</w:t>
      </w:r>
      <w:r w:rsidRPr="000D1BF3">
        <w:t xml:space="preserve"> департамента </w:t>
      </w:r>
      <w:r w:rsidR="00E45249" w:rsidRPr="000D1BF3">
        <w:t>методологии и нормотворчества</w:t>
      </w:r>
      <w:r w:rsidRPr="000D1BF3">
        <w:t xml:space="preserve"> Министерства социального развития Ульяновской области Глухова Марина Евгеньевна.</w:t>
      </w:r>
    </w:p>
    <w:p w:rsidR="000423A8" w:rsidRDefault="000423A8" w:rsidP="00CD1428">
      <w:pPr>
        <w:spacing w:after="0" w:line="240" w:lineRule="auto"/>
        <w:rPr>
          <w:color w:val="000000"/>
        </w:rPr>
      </w:pPr>
    </w:p>
    <w:p w:rsidR="00DF695E" w:rsidRPr="000423A8" w:rsidRDefault="00DF695E" w:rsidP="00CD1428">
      <w:pPr>
        <w:spacing w:after="0" w:line="240" w:lineRule="auto"/>
        <w:rPr>
          <w:color w:val="000000"/>
        </w:rPr>
      </w:pPr>
    </w:p>
    <w:p w:rsidR="00892FDC" w:rsidRPr="000423A8" w:rsidRDefault="00892FDC" w:rsidP="00CD1428">
      <w:pPr>
        <w:spacing w:after="0" w:line="240" w:lineRule="auto"/>
        <w:rPr>
          <w:b/>
          <w:color w:val="000000"/>
        </w:rPr>
      </w:pPr>
      <w:r w:rsidRPr="000423A8">
        <w:rPr>
          <w:b/>
          <w:color w:val="000000"/>
        </w:rPr>
        <w:t>Министр социального развития</w:t>
      </w:r>
    </w:p>
    <w:p w:rsidR="00CD1428" w:rsidRPr="000423A8" w:rsidRDefault="00892FDC" w:rsidP="00CD1428">
      <w:pPr>
        <w:spacing w:after="0" w:line="240" w:lineRule="auto"/>
        <w:rPr>
          <w:rFonts w:eastAsia="Times New Roman"/>
          <w:b/>
          <w:lang w:eastAsia="ru-RU"/>
        </w:rPr>
      </w:pPr>
      <w:r w:rsidRPr="000423A8">
        <w:rPr>
          <w:b/>
          <w:color w:val="000000"/>
        </w:rPr>
        <w:t>Ульяновской области</w:t>
      </w:r>
      <w:r w:rsidRPr="000423A8">
        <w:rPr>
          <w:b/>
          <w:color w:val="000000"/>
        </w:rPr>
        <w:tab/>
      </w:r>
      <w:r w:rsidRPr="000423A8">
        <w:rPr>
          <w:b/>
          <w:color w:val="000000"/>
        </w:rPr>
        <w:tab/>
      </w:r>
      <w:r w:rsidRPr="000423A8">
        <w:rPr>
          <w:b/>
          <w:color w:val="000000"/>
        </w:rPr>
        <w:tab/>
      </w:r>
      <w:r w:rsidRPr="000423A8">
        <w:rPr>
          <w:b/>
          <w:color w:val="000000"/>
        </w:rPr>
        <w:tab/>
      </w:r>
      <w:r w:rsidRPr="000423A8">
        <w:rPr>
          <w:b/>
          <w:color w:val="000000"/>
        </w:rPr>
        <w:tab/>
      </w:r>
      <w:r w:rsidRPr="000423A8">
        <w:rPr>
          <w:b/>
          <w:color w:val="000000"/>
        </w:rPr>
        <w:tab/>
      </w:r>
      <w:r w:rsidRPr="000423A8">
        <w:rPr>
          <w:b/>
          <w:color w:val="000000"/>
        </w:rPr>
        <w:tab/>
      </w:r>
      <w:r w:rsidRPr="000423A8">
        <w:rPr>
          <w:b/>
          <w:color w:val="000000"/>
        </w:rPr>
        <w:tab/>
        <w:t>Д.В.Батраков</w:t>
      </w:r>
      <w:r w:rsidR="00CD1428" w:rsidRPr="000423A8">
        <w:rPr>
          <w:b/>
        </w:rPr>
        <w:t xml:space="preserve"> </w:t>
      </w:r>
    </w:p>
    <w:sectPr w:rsidR="00CD1428" w:rsidRPr="000423A8" w:rsidSect="00AB42F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42C" w:rsidRDefault="004B042C" w:rsidP="003751BC">
      <w:pPr>
        <w:spacing w:after="0" w:line="240" w:lineRule="auto"/>
      </w:pPr>
      <w:r>
        <w:separator/>
      </w:r>
    </w:p>
  </w:endnote>
  <w:endnote w:type="continuationSeparator" w:id="0">
    <w:p w:rsidR="004B042C" w:rsidRDefault="004B042C" w:rsidP="00375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42C" w:rsidRDefault="004B042C" w:rsidP="003751BC">
      <w:pPr>
        <w:spacing w:after="0" w:line="240" w:lineRule="auto"/>
      </w:pPr>
      <w:r>
        <w:separator/>
      </w:r>
    </w:p>
  </w:footnote>
  <w:footnote w:type="continuationSeparator" w:id="0">
    <w:p w:rsidR="004B042C" w:rsidRDefault="004B042C" w:rsidP="00375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3546608"/>
      <w:docPartObj>
        <w:docPartGallery w:val="Page Numbers (Top of Page)"/>
        <w:docPartUnique/>
      </w:docPartObj>
    </w:sdtPr>
    <w:sdtEndPr/>
    <w:sdtContent>
      <w:p w:rsidR="003751BC" w:rsidRDefault="003751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00A">
          <w:rPr>
            <w:noProof/>
          </w:rPr>
          <w:t>2</w:t>
        </w:r>
        <w:r>
          <w:fldChar w:fldCharType="end"/>
        </w:r>
      </w:p>
    </w:sdtContent>
  </w:sdt>
  <w:p w:rsidR="003751BC" w:rsidRDefault="003751B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265E0"/>
    <w:multiLevelType w:val="hybridMultilevel"/>
    <w:tmpl w:val="9F54F290"/>
    <w:lvl w:ilvl="0" w:tplc="A6AA6E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FA30FBB"/>
    <w:multiLevelType w:val="hybridMultilevel"/>
    <w:tmpl w:val="C6F436BA"/>
    <w:lvl w:ilvl="0" w:tplc="E0407E90">
      <w:start w:val="1"/>
      <w:numFmt w:val="decimal"/>
      <w:lvlText w:val="%1)"/>
      <w:lvlJc w:val="left"/>
      <w:pPr>
        <w:ind w:left="1429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188"/>
    <w:rsid w:val="00013F8D"/>
    <w:rsid w:val="000423A8"/>
    <w:rsid w:val="00052DD5"/>
    <w:rsid w:val="000603CA"/>
    <w:rsid w:val="00063296"/>
    <w:rsid w:val="00094840"/>
    <w:rsid w:val="000D1BF3"/>
    <w:rsid w:val="000E2EA3"/>
    <w:rsid w:val="000E3948"/>
    <w:rsid w:val="000F123D"/>
    <w:rsid w:val="000F48C8"/>
    <w:rsid w:val="00100600"/>
    <w:rsid w:val="00103195"/>
    <w:rsid w:val="001201A3"/>
    <w:rsid w:val="001758C5"/>
    <w:rsid w:val="00184DC4"/>
    <w:rsid w:val="001946E9"/>
    <w:rsid w:val="001966FB"/>
    <w:rsid w:val="001A6778"/>
    <w:rsid w:val="001B148C"/>
    <w:rsid w:val="001B357D"/>
    <w:rsid w:val="001B62B6"/>
    <w:rsid w:val="001B62FD"/>
    <w:rsid w:val="001B6755"/>
    <w:rsid w:val="001C5950"/>
    <w:rsid w:val="001D7887"/>
    <w:rsid w:val="001E7656"/>
    <w:rsid w:val="001E7B5C"/>
    <w:rsid w:val="001F39D0"/>
    <w:rsid w:val="001F7B9D"/>
    <w:rsid w:val="00204EA6"/>
    <w:rsid w:val="00212765"/>
    <w:rsid w:val="00216E3A"/>
    <w:rsid w:val="00220DCA"/>
    <w:rsid w:val="00225AAF"/>
    <w:rsid w:val="002356A9"/>
    <w:rsid w:val="00237026"/>
    <w:rsid w:val="00241F0C"/>
    <w:rsid w:val="0025261E"/>
    <w:rsid w:val="00266C63"/>
    <w:rsid w:val="0027154E"/>
    <w:rsid w:val="002767AF"/>
    <w:rsid w:val="002C538E"/>
    <w:rsid w:val="002D5477"/>
    <w:rsid w:val="002E167C"/>
    <w:rsid w:val="003150F4"/>
    <w:rsid w:val="00330015"/>
    <w:rsid w:val="00330CD6"/>
    <w:rsid w:val="0035004F"/>
    <w:rsid w:val="00354476"/>
    <w:rsid w:val="003565C3"/>
    <w:rsid w:val="00366FFC"/>
    <w:rsid w:val="003751BC"/>
    <w:rsid w:val="0039685D"/>
    <w:rsid w:val="003A3DA2"/>
    <w:rsid w:val="003A6D3F"/>
    <w:rsid w:val="003B3021"/>
    <w:rsid w:val="003C37AE"/>
    <w:rsid w:val="003C3957"/>
    <w:rsid w:val="003C431F"/>
    <w:rsid w:val="003E0E76"/>
    <w:rsid w:val="003E34B2"/>
    <w:rsid w:val="003E5795"/>
    <w:rsid w:val="0040666A"/>
    <w:rsid w:val="004068AE"/>
    <w:rsid w:val="004234FA"/>
    <w:rsid w:val="004A225C"/>
    <w:rsid w:val="004A2809"/>
    <w:rsid w:val="004B042C"/>
    <w:rsid w:val="004B468C"/>
    <w:rsid w:val="004B5ED3"/>
    <w:rsid w:val="004F0983"/>
    <w:rsid w:val="004F41F1"/>
    <w:rsid w:val="00525585"/>
    <w:rsid w:val="00532413"/>
    <w:rsid w:val="00532AAA"/>
    <w:rsid w:val="00545839"/>
    <w:rsid w:val="005723E4"/>
    <w:rsid w:val="00574751"/>
    <w:rsid w:val="00574D52"/>
    <w:rsid w:val="005A1F31"/>
    <w:rsid w:val="005A3C91"/>
    <w:rsid w:val="005B72F3"/>
    <w:rsid w:val="005C3997"/>
    <w:rsid w:val="005D7A83"/>
    <w:rsid w:val="005F1F7C"/>
    <w:rsid w:val="005F7F41"/>
    <w:rsid w:val="00614F9B"/>
    <w:rsid w:val="006168EA"/>
    <w:rsid w:val="0061785C"/>
    <w:rsid w:val="0062005B"/>
    <w:rsid w:val="00647057"/>
    <w:rsid w:val="00654C08"/>
    <w:rsid w:val="006611C9"/>
    <w:rsid w:val="006641FD"/>
    <w:rsid w:val="00667821"/>
    <w:rsid w:val="006763DF"/>
    <w:rsid w:val="00692B40"/>
    <w:rsid w:val="006A669B"/>
    <w:rsid w:val="006B7047"/>
    <w:rsid w:val="006C05BE"/>
    <w:rsid w:val="006C3960"/>
    <w:rsid w:val="006D287D"/>
    <w:rsid w:val="006E3064"/>
    <w:rsid w:val="006E6918"/>
    <w:rsid w:val="006F7119"/>
    <w:rsid w:val="00702A68"/>
    <w:rsid w:val="00714C27"/>
    <w:rsid w:val="00716686"/>
    <w:rsid w:val="0072715E"/>
    <w:rsid w:val="0073731C"/>
    <w:rsid w:val="00770DFD"/>
    <w:rsid w:val="00775127"/>
    <w:rsid w:val="00794C94"/>
    <w:rsid w:val="00796E3D"/>
    <w:rsid w:val="007A38A5"/>
    <w:rsid w:val="007B24FC"/>
    <w:rsid w:val="007B5F8B"/>
    <w:rsid w:val="007F1799"/>
    <w:rsid w:val="00803C95"/>
    <w:rsid w:val="00813E31"/>
    <w:rsid w:val="00820477"/>
    <w:rsid w:val="0086258B"/>
    <w:rsid w:val="00886891"/>
    <w:rsid w:val="00892096"/>
    <w:rsid w:val="00892FDC"/>
    <w:rsid w:val="008C6ED4"/>
    <w:rsid w:val="00900CDA"/>
    <w:rsid w:val="00906968"/>
    <w:rsid w:val="00914E51"/>
    <w:rsid w:val="00916709"/>
    <w:rsid w:val="00924306"/>
    <w:rsid w:val="00926512"/>
    <w:rsid w:val="009375EB"/>
    <w:rsid w:val="00952D94"/>
    <w:rsid w:val="00962274"/>
    <w:rsid w:val="0096371C"/>
    <w:rsid w:val="00981CC7"/>
    <w:rsid w:val="00997603"/>
    <w:rsid w:val="009A2E6F"/>
    <w:rsid w:val="009B538F"/>
    <w:rsid w:val="009B60E7"/>
    <w:rsid w:val="009C144C"/>
    <w:rsid w:val="009C3308"/>
    <w:rsid w:val="009D63CD"/>
    <w:rsid w:val="009E1900"/>
    <w:rsid w:val="00A11C90"/>
    <w:rsid w:val="00A31F7C"/>
    <w:rsid w:val="00A3506F"/>
    <w:rsid w:val="00A36D65"/>
    <w:rsid w:val="00A423C8"/>
    <w:rsid w:val="00A55751"/>
    <w:rsid w:val="00A55B5E"/>
    <w:rsid w:val="00A5664B"/>
    <w:rsid w:val="00A56F72"/>
    <w:rsid w:val="00A72409"/>
    <w:rsid w:val="00A735BB"/>
    <w:rsid w:val="00A7389A"/>
    <w:rsid w:val="00A95A04"/>
    <w:rsid w:val="00AA6ABF"/>
    <w:rsid w:val="00AB1E1F"/>
    <w:rsid w:val="00AB42FE"/>
    <w:rsid w:val="00B0269B"/>
    <w:rsid w:val="00B129A2"/>
    <w:rsid w:val="00B84751"/>
    <w:rsid w:val="00B907C5"/>
    <w:rsid w:val="00B9509A"/>
    <w:rsid w:val="00BB4EE6"/>
    <w:rsid w:val="00BC465D"/>
    <w:rsid w:val="00BD6EB2"/>
    <w:rsid w:val="00BF4221"/>
    <w:rsid w:val="00BF7354"/>
    <w:rsid w:val="00C06253"/>
    <w:rsid w:val="00C239AE"/>
    <w:rsid w:val="00C8572A"/>
    <w:rsid w:val="00CA0C96"/>
    <w:rsid w:val="00CB5787"/>
    <w:rsid w:val="00CC167C"/>
    <w:rsid w:val="00CD0859"/>
    <w:rsid w:val="00CD0F99"/>
    <w:rsid w:val="00CD1428"/>
    <w:rsid w:val="00CD19DF"/>
    <w:rsid w:val="00CF083E"/>
    <w:rsid w:val="00D27FC3"/>
    <w:rsid w:val="00D54C6A"/>
    <w:rsid w:val="00D80A86"/>
    <w:rsid w:val="00DA5D4E"/>
    <w:rsid w:val="00DB3EE8"/>
    <w:rsid w:val="00DB6D53"/>
    <w:rsid w:val="00DD238F"/>
    <w:rsid w:val="00DD3235"/>
    <w:rsid w:val="00DE0463"/>
    <w:rsid w:val="00DE6AEC"/>
    <w:rsid w:val="00DF695E"/>
    <w:rsid w:val="00E07FBB"/>
    <w:rsid w:val="00E10C3C"/>
    <w:rsid w:val="00E16D05"/>
    <w:rsid w:val="00E3200A"/>
    <w:rsid w:val="00E34E56"/>
    <w:rsid w:val="00E45249"/>
    <w:rsid w:val="00E53228"/>
    <w:rsid w:val="00E82807"/>
    <w:rsid w:val="00EC3ED3"/>
    <w:rsid w:val="00ED2000"/>
    <w:rsid w:val="00EF4F2E"/>
    <w:rsid w:val="00F078C7"/>
    <w:rsid w:val="00F12910"/>
    <w:rsid w:val="00F2256C"/>
    <w:rsid w:val="00F456EC"/>
    <w:rsid w:val="00F530BF"/>
    <w:rsid w:val="00F57A7F"/>
    <w:rsid w:val="00F82F64"/>
    <w:rsid w:val="00F931CA"/>
    <w:rsid w:val="00F935AC"/>
    <w:rsid w:val="00FC0777"/>
    <w:rsid w:val="00FC3D80"/>
    <w:rsid w:val="00FD0C81"/>
    <w:rsid w:val="00FE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6E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62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0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51BC"/>
  </w:style>
  <w:style w:type="paragraph" w:styleId="a6">
    <w:name w:val="footer"/>
    <w:basedOn w:val="a"/>
    <w:link w:val="a7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51BC"/>
  </w:style>
  <w:style w:type="paragraph" w:customStyle="1" w:styleId="ConsPlusNormal">
    <w:name w:val="ConsPlusNormal"/>
    <w:link w:val="ConsPlusNormal0"/>
    <w:qFormat/>
    <w:rsid w:val="00F57A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C6ED4"/>
    <w:rPr>
      <w:rFonts w:ascii="Cambria" w:eastAsia="Times New Roman" w:hAnsi="Cambria"/>
      <w:b/>
      <w:bCs/>
      <w:kern w:val="32"/>
      <w:szCs w:val="32"/>
    </w:rPr>
  </w:style>
  <w:style w:type="paragraph" w:customStyle="1" w:styleId="ConsPlusTitle">
    <w:name w:val="ConsPlusTitle"/>
    <w:uiPriority w:val="99"/>
    <w:rsid w:val="00617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E0E76"/>
    <w:rPr>
      <w:color w:val="0000FF"/>
      <w:u w:val="single"/>
    </w:rPr>
  </w:style>
  <w:style w:type="paragraph" w:styleId="a9">
    <w:name w:val="Body Text"/>
    <w:basedOn w:val="a"/>
    <w:link w:val="aa"/>
    <w:semiHidden/>
    <w:rsid w:val="004F0983"/>
    <w:pPr>
      <w:spacing w:after="0" w:line="240" w:lineRule="auto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4F0983"/>
    <w:rPr>
      <w:rFonts w:ascii="Times New Roman" w:eastAsia="Times New Roman" w:hAnsi="Times New Roman"/>
      <w:szCs w:val="20"/>
      <w:lang w:eastAsia="ru-RU"/>
    </w:rPr>
  </w:style>
  <w:style w:type="paragraph" w:styleId="3">
    <w:name w:val="Body Text 3"/>
    <w:basedOn w:val="a"/>
    <w:link w:val="30"/>
    <w:semiHidden/>
    <w:rsid w:val="004F0983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4F0983"/>
    <w:rPr>
      <w:rFonts w:ascii="Times New Roman" w:eastAsia="Times New Roman" w:hAnsi="Times New Roman"/>
      <w:b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2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2809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qFormat/>
    <w:rsid w:val="00E45249"/>
    <w:pPr>
      <w:spacing w:after="0" w:line="240" w:lineRule="auto"/>
    </w:pPr>
    <w:rPr>
      <w:rFonts w:ascii="Calibri" w:eastAsia="Times New Roman" w:hAnsi="Calibri" w:cs="Calibri"/>
      <w:color w:val="00000A"/>
      <w:sz w:val="22"/>
      <w:szCs w:val="22"/>
    </w:rPr>
  </w:style>
  <w:style w:type="character" w:styleId="ad">
    <w:name w:val="Emphasis"/>
    <w:qFormat/>
    <w:rsid w:val="00E45249"/>
    <w:rPr>
      <w:i/>
      <w:iCs/>
    </w:rPr>
  </w:style>
  <w:style w:type="paragraph" w:customStyle="1" w:styleId="s1">
    <w:name w:val="s_1"/>
    <w:basedOn w:val="a"/>
    <w:rsid w:val="006C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062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nsPlusNormal0">
    <w:name w:val="ConsPlusNormal Знак"/>
    <w:link w:val="ConsPlusNormal"/>
    <w:locked/>
    <w:rsid w:val="000D1BF3"/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6E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62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0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51BC"/>
  </w:style>
  <w:style w:type="paragraph" w:styleId="a6">
    <w:name w:val="footer"/>
    <w:basedOn w:val="a"/>
    <w:link w:val="a7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51BC"/>
  </w:style>
  <w:style w:type="paragraph" w:customStyle="1" w:styleId="ConsPlusNormal">
    <w:name w:val="ConsPlusNormal"/>
    <w:link w:val="ConsPlusNormal0"/>
    <w:qFormat/>
    <w:rsid w:val="00F57A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C6ED4"/>
    <w:rPr>
      <w:rFonts w:ascii="Cambria" w:eastAsia="Times New Roman" w:hAnsi="Cambria"/>
      <w:b/>
      <w:bCs/>
      <w:kern w:val="32"/>
      <w:szCs w:val="32"/>
    </w:rPr>
  </w:style>
  <w:style w:type="paragraph" w:customStyle="1" w:styleId="ConsPlusTitle">
    <w:name w:val="ConsPlusTitle"/>
    <w:uiPriority w:val="99"/>
    <w:rsid w:val="00617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E0E76"/>
    <w:rPr>
      <w:color w:val="0000FF"/>
      <w:u w:val="single"/>
    </w:rPr>
  </w:style>
  <w:style w:type="paragraph" w:styleId="a9">
    <w:name w:val="Body Text"/>
    <w:basedOn w:val="a"/>
    <w:link w:val="aa"/>
    <w:semiHidden/>
    <w:rsid w:val="004F0983"/>
    <w:pPr>
      <w:spacing w:after="0" w:line="240" w:lineRule="auto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4F0983"/>
    <w:rPr>
      <w:rFonts w:ascii="Times New Roman" w:eastAsia="Times New Roman" w:hAnsi="Times New Roman"/>
      <w:szCs w:val="20"/>
      <w:lang w:eastAsia="ru-RU"/>
    </w:rPr>
  </w:style>
  <w:style w:type="paragraph" w:styleId="3">
    <w:name w:val="Body Text 3"/>
    <w:basedOn w:val="a"/>
    <w:link w:val="30"/>
    <w:semiHidden/>
    <w:rsid w:val="004F0983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4F0983"/>
    <w:rPr>
      <w:rFonts w:ascii="Times New Roman" w:eastAsia="Times New Roman" w:hAnsi="Times New Roman"/>
      <w:b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2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2809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qFormat/>
    <w:rsid w:val="00E45249"/>
    <w:pPr>
      <w:spacing w:after="0" w:line="240" w:lineRule="auto"/>
    </w:pPr>
    <w:rPr>
      <w:rFonts w:ascii="Calibri" w:eastAsia="Times New Roman" w:hAnsi="Calibri" w:cs="Calibri"/>
      <w:color w:val="00000A"/>
      <w:sz w:val="22"/>
      <w:szCs w:val="22"/>
    </w:rPr>
  </w:style>
  <w:style w:type="character" w:styleId="ad">
    <w:name w:val="Emphasis"/>
    <w:qFormat/>
    <w:rsid w:val="00E45249"/>
    <w:rPr>
      <w:i/>
      <w:iCs/>
    </w:rPr>
  </w:style>
  <w:style w:type="paragraph" w:customStyle="1" w:styleId="s1">
    <w:name w:val="s_1"/>
    <w:basedOn w:val="a"/>
    <w:rsid w:val="006C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062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nsPlusNormal0">
    <w:name w:val="ConsPlusNormal Знак"/>
    <w:link w:val="ConsPlusNormal"/>
    <w:locked/>
    <w:rsid w:val="000D1BF3"/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C6098-DD6C-4F3F-84CE-207A69429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Хадыкина Елена Дмитриевна</cp:lastModifiedBy>
  <cp:revision>20</cp:revision>
  <cp:lastPrinted>2024-11-19T08:28:00Z</cp:lastPrinted>
  <dcterms:created xsi:type="dcterms:W3CDTF">2024-11-18T12:58:00Z</dcterms:created>
  <dcterms:modified xsi:type="dcterms:W3CDTF">2025-04-24T14:43:00Z</dcterms:modified>
</cp:coreProperties>
</file>